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C00ED4" w:rsidRDefault="00DC78D9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r>
        <w:rPr>
          <w:rFonts w:eastAsia="Times New Roman"/>
          <w:color w:val="000000"/>
          <w:lang w:eastAsia="en-US"/>
        </w:rPr>
        <w:t>риложение</w:t>
      </w:r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D61472">
        <w:rPr>
          <w:rFonts w:eastAsia="Times New Roman"/>
          <w:color w:val="000000"/>
          <w:lang w:eastAsia="en-US"/>
        </w:rPr>
        <w:t>1</w:t>
      </w:r>
      <w:r w:rsidR="00C00ED4">
        <w:rPr>
          <w:rFonts w:eastAsia="Times New Roman"/>
          <w:color w:val="000000"/>
          <w:lang w:eastAsia="en-US"/>
        </w:rPr>
        <w:t>3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Default="008A392F" w:rsidP="008A392F">
      <w:pPr>
        <w:spacing w:after="12" w:line="276" w:lineRule="auto"/>
        <w:ind w:right="70"/>
        <w:jc w:val="center"/>
      </w:pPr>
    </w:p>
    <w:p w:rsidR="005442E9" w:rsidRPr="00903927" w:rsidRDefault="005442E9" w:rsidP="008A392F">
      <w:pPr>
        <w:spacing w:after="12" w:line="276" w:lineRule="auto"/>
        <w:ind w:right="70"/>
        <w:jc w:val="center"/>
      </w:pPr>
    </w:p>
    <w:p w:rsidR="00DC78D9" w:rsidRDefault="00253F5C" w:rsidP="00D80B1A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7600"/>
      </w:tblGrid>
      <w:tr w:rsidR="00DC78D9" w:rsidRPr="00646724" w:rsidTr="00C00ED4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F477FD" w:rsidRDefault="00DC78D9" w:rsidP="006E7A9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  <w:r w:rsidRPr="00F477FD">
              <w:rPr>
                <w:b/>
                <w:bCs/>
              </w:rPr>
              <w:t xml:space="preserve"> на поръчката: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FD7269" w:rsidRDefault="00C00ED4" w:rsidP="006E7A95">
            <w:pPr>
              <w:jc w:val="both"/>
            </w:pPr>
            <w:r w:rsidRPr="00282AFB">
              <w:rPr>
                <w:b/>
              </w:rPr>
              <w:t xml:space="preserve">„Оценка на въздействието върху околната среда и човешкото здраве на инсталациите за пиролиза на отпадъци от гума, пластмаса и </w:t>
            </w:r>
            <w:r w:rsidRPr="00282AFB">
              <w:rPr>
                <w:b/>
                <w:lang w:val="en-US"/>
              </w:rPr>
              <w:t>RDF</w:t>
            </w:r>
            <w:r w:rsidRPr="00282AFB">
              <w:rPr>
                <w:b/>
              </w:rPr>
              <w:t xml:space="preserve"> и анализ на съответствието на образуваните от процеса фракции с условията на чл. 5, ал. 1 от Закона за управление на отпадъците за „край на отпадъка“</w:t>
            </w:r>
          </w:p>
        </w:tc>
      </w:tr>
    </w:tbl>
    <w:p w:rsidR="008A392F" w:rsidRPr="00411B14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A6691C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УВАЖАЕМИ ГОСПОДИН </w:t>
      </w:r>
      <w:r>
        <w:rPr>
          <w:rFonts w:eastAsia="Times New Roman"/>
          <w:b/>
          <w:bCs/>
          <w:lang w:eastAsia="bg-BG"/>
        </w:rPr>
        <w:t>ЗАМЕСТНИК МИНИСТЪР</w:t>
      </w:r>
      <w:r>
        <w:rPr>
          <w:rFonts w:eastAsia="Times New Roman"/>
          <w:b/>
          <w:bCs/>
          <w:lang w:eastAsia="en-US"/>
        </w:rPr>
        <w:t>,</w:t>
      </w:r>
      <w:bookmarkStart w:id="0" w:name="_GoBack"/>
      <w:bookmarkEnd w:id="0"/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5442E9" w:rsidRPr="004550E7" w:rsidRDefault="005442E9" w:rsidP="005442E9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AA32CA">
        <w:rPr>
          <w:rFonts w:eastAsia="Calibri"/>
          <w:lang w:eastAsia="en-US"/>
        </w:rPr>
        <w:t xml:space="preserve">С настоящото Ви представяме нашето ценово предложение за </w:t>
      </w:r>
      <w:r w:rsidR="0007003D">
        <w:rPr>
          <w:rFonts w:eastAsia="Calibri"/>
          <w:lang w:eastAsia="en-US"/>
        </w:rPr>
        <w:t>изпълнение на</w:t>
      </w:r>
      <w:r>
        <w:rPr>
          <w:rFonts w:eastAsia="Calibri"/>
          <w:lang w:eastAsia="en-US"/>
        </w:rPr>
        <w:t xml:space="preserve"> обществена</w:t>
      </w:r>
      <w:r w:rsidR="0007003D">
        <w:rPr>
          <w:rFonts w:eastAsia="Calibri"/>
          <w:lang w:eastAsia="en-US"/>
        </w:rPr>
        <w:t>та</w:t>
      </w:r>
      <w:r>
        <w:rPr>
          <w:rFonts w:eastAsia="Calibri"/>
          <w:lang w:eastAsia="en-US"/>
        </w:rPr>
        <w:t xml:space="preserve"> поръчка</w:t>
      </w:r>
      <w:r w:rsidR="0007003D">
        <w:rPr>
          <w:rFonts w:eastAsia="Calibri"/>
          <w:lang w:eastAsia="en-US"/>
        </w:rPr>
        <w:t>,</w:t>
      </w:r>
      <w:r w:rsidR="0007003D">
        <w:rPr>
          <w:rFonts w:eastAsia="Times New Roman"/>
          <w:lang w:eastAsia="en-US"/>
        </w:rPr>
        <w:t xml:space="preserve"> изготвено в съответствие с Техническите</w:t>
      </w:r>
      <w:r w:rsidRPr="006267AC">
        <w:rPr>
          <w:rFonts w:eastAsia="Times New Roman"/>
          <w:lang w:eastAsia="en-US"/>
        </w:rPr>
        <w:t xml:space="preserve"> </w:t>
      </w:r>
      <w:r w:rsidR="0007003D">
        <w:rPr>
          <w:rFonts w:eastAsia="Times New Roman"/>
          <w:lang w:eastAsia="en-US"/>
        </w:rPr>
        <w:t>спецификации и изисквания</w:t>
      </w:r>
      <w:r w:rsidRPr="004550E7">
        <w:rPr>
          <w:rFonts w:eastAsia="Times New Roman"/>
          <w:lang w:eastAsia="en-US"/>
        </w:rPr>
        <w:t xml:space="preserve">  на Възложителя</w:t>
      </w:r>
      <w:r w:rsidR="0007003D">
        <w:rPr>
          <w:rFonts w:eastAsia="Times New Roman"/>
          <w:lang w:eastAsia="en-US"/>
        </w:rPr>
        <w:t xml:space="preserve">. </w:t>
      </w:r>
    </w:p>
    <w:p w:rsidR="005442E9" w:rsidRDefault="00EF0544" w:rsidP="00EF0544">
      <w:pPr>
        <w:widowControl w:val="0"/>
        <w:tabs>
          <w:tab w:val="left" w:pos="-720"/>
          <w:tab w:val="left" w:pos="851"/>
        </w:tabs>
        <w:jc w:val="both"/>
        <w:rPr>
          <w:rFonts w:eastAsia="Times New Roman"/>
          <w:lang w:eastAsia="en-US"/>
        </w:rPr>
      </w:pPr>
      <w:r w:rsidRPr="00C00ED4">
        <w:t xml:space="preserve">          </w:t>
      </w:r>
      <w:r w:rsidR="00C00ED4" w:rsidRPr="00C00ED4">
        <w:t>1.</w:t>
      </w:r>
      <w:r w:rsidR="00C00ED4">
        <w:rPr>
          <w:b/>
        </w:rPr>
        <w:t xml:space="preserve"> </w:t>
      </w:r>
      <w:r>
        <w:t>За изпълнен</w:t>
      </w:r>
      <w:r w:rsidR="00C00ED4">
        <w:t>ието на услугата - предмет</w:t>
      </w:r>
      <w:r>
        <w:t xml:space="preserve"> на обществената поръчка предлагаме цена в размер на</w:t>
      </w:r>
      <w:r w:rsidR="00154FD5">
        <w:t xml:space="preserve"> …………… </w:t>
      </w:r>
      <w:r>
        <w:rPr>
          <w:rFonts w:eastAsia="Times New Roman"/>
          <w:lang w:eastAsia="en-US"/>
        </w:rPr>
        <w:t>(С</w:t>
      </w:r>
      <w:r w:rsidR="005442E9" w:rsidRPr="004550E7">
        <w:rPr>
          <w:rFonts w:eastAsia="Times New Roman"/>
          <w:lang w:eastAsia="en-US"/>
        </w:rPr>
        <w:t>ловом</w:t>
      </w:r>
      <w:r w:rsidR="00063553">
        <w:rPr>
          <w:rFonts w:eastAsia="Times New Roman"/>
          <w:lang w:eastAsia="en-US"/>
        </w:rPr>
        <w:t xml:space="preserve">: </w:t>
      </w:r>
      <w:r w:rsidR="00154FD5">
        <w:rPr>
          <w:rFonts w:eastAsia="Times New Roman"/>
          <w:lang w:eastAsia="en-US"/>
        </w:rPr>
        <w:t>…………………</w:t>
      </w:r>
      <w:r w:rsidR="00C00ED4">
        <w:rPr>
          <w:rFonts w:eastAsia="Times New Roman"/>
          <w:lang w:eastAsia="en-US"/>
        </w:rPr>
        <w:t>................</w:t>
      </w:r>
      <w:r w:rsidR="00154FD5">
        <w:rPr>
          <w:rFonts w:eastAsia="Times New Roman"/>
          <w:lang w:eastAsia="en-US"/>
        </w:rPr>
        <w:t>………………...</w:t>
      </w:r>
      <w:r w:rsidR="00063553">
        <w:rPr>
          <w:rFonts w:eastAsia="Times New Roman"/>
          <w:lang w:eastAsia="en-US"/>
        </w:rPr>
        <w:t>..</w:t>
      </w:r>
      <w:r w:rsidR="00154FD5">
        <w:rPr>
          <w:rFonts w:eastAsia="Times New Roman"/>
          <w:lang w:eastAsia="en-US"/>
        </w:rPr>
        <w:t>) лева без ДДС.</w:t>
      </w:r>
    </w:p>
    <w:p w:rsidR="00C00ED4" w:rsidRDefault="00D80B1A" w:rsidP="00EF0544">
      <w:pPr>
        <w:widowControl w:val="0"/>
        <w:tabs>
          <w:tab w:val="left" w:pos="-720"/>
          <w:tab w:val="left" w:pos="851"/>
        </w:tabs>
        <w:jc w:val="both"/>
      </w:pPr>
      <w:r>
        <w:t xml:space="preserve">          2. В цената за изпълнението на услугата са включени разходи за извършване на следните анализи в действащи инсталации за пиролиза, акредитирани лаборатории или опитни инсталации:</w:t>
      </w:r>
    </w:p>
    <w:p w:rsidR="00D80B1A" w:rsidRDefault="00D80B1A" w:rsidP="00EF0544">
      <w:pPr>
        <w:widowControl w:val="0"/>
        <w:tabs>
          <w:tab w:val="left" w:pos="-720"/>
          <w:tab w:val="left" w:pos="851"/>
        </w:tabs>
        <w:jc w:val="both"/>
        <w:rPr>
          <w:lang w:eastAsia="de-DE"/>
        </w:rPr>
      </w:pPr>
      <w:r>
        <w:t xml:space="preserve">          2.1. За анализи за </w:t>
      </w:r>
      <w:r w:rsidRPr="00855C6F">
        <w:rPr>
          <w:lang w:eastAsia="de-DE"/>
        </w:rPr>
        <w:t>определяне на химичния състав на газовите организирани емисии на пиролизните инсталациите, в т. ч. за съдържание на полициклични ароматни въглеводороди (РАН), ароматни въглеводороди – бензен, толуен, ксилен (ВТХ), диоксини и фурани</w:t>
      </w:r>
      <w:r>
        <w:rPr>
          <w:lang w:eastAsia="de-DE"/>
        </w:rPr>
        <w:t>: .............</w:t>
      </w:r>
    </w:p>
    <w:p w:rsidR="00D80B1A" w:rsidRDefault="00D80B1A" w:rsidP="00EF0544">
      <w:pPr>
        <w:widowControl w:val="0"/>
        <w:tabs>
          <w:tab w:val="left" w:pos="-720"/>
          <w:tab w:val="left" w:pos="851"/>
        </w:tabs>
        <w:jc w:val="both"/>
        <w:rPr>
          <w:lang w:eastAsia="de-DE"/>
        </w:rPr>
      </w:pPr>
      <w:r>
        <w:rPr>
          <w:lang w:eastAsia="de-DE"/>
        </w:rPr>
        <w:t>(Словом: ....................................................................) лева без ДДС.</w:t>
      </w:r>
    </w:p>
    <w:p w:rsidR="00D80B1A" w:rsidRDefault="00D80B1A" w:rsidP="00EF0544">
      <w:pPr>
        <w:widowControl w:val="0"/>
        <w:tabs>
          <w:tab w:val="left" w:pos="-720"/>
          <w:tab w:val="left" w:pos="851"/>
        </w:tabs>
        <w:jc w:val="both"/>
        <w:rPr>
          <w:lang w:eastAsia="de-DE"/>
        </w:rPr>
      </w:pPr>
      <w:r>
        <w:rPr>
          <w:lang w:eastAsia="de-DE"/>
        </w:rPr>
        <w:t xml:space="preserve">         2.2. За анализи за </w:t>
      </w:r>
      <w:r w:rsidRPr="00855C6F">
        <w:rPr>
          <w:lang w:eastAsia="de-DE"/>
        </w:rPr>
        <w:t xml:space="preserve">определяне на химичния състав на получаваните фракции (твърда, </w:t>
      </w:r>
      <w:r w:rsidRPr="00855C6F">
        <w:rPr>
          <w:lang w:eastAsia="de-DE"/>
        </w:rPr>
        <w:lastRenderedPageBreak/>
        <w:t>течна и газообразна), в т. ч. за съдържание на полициклични ароматни въглеводороди (РАН), ароматни въглеводороди – бензен, толуен, ксилен (ВТХ), диоксини и фурани</w:t>
      </w:r>
      <w:r>
        <w:rPr>
          <w:lang w:eastAsia="de-DE"/>
        </w:rPr>
        <w:t>: ..........................</w:t>
      </w:r>
    </w:p>
    <w:p w:rsidR="00D80B1A" w:rsidRDefault="00D80B1A" w:rsidP="00D80B1A">
      <w:pPr>
        <w:widowControl w:val="0"/>
        <w:tabs>
          <w:tab w:val="left" w:pos="-720"/>
          <w:tab w:val="left" w:pos="851"/>
        </w:tabs>
        <w:jc w:val="both"/>
        <w:rPr>
          <w:lang w:eastAsia="de-DE"/>
        </w:rPr>
      </w:pPr>
      <w:r>
        <w:rPr>
          <w:lang w:eastAsia="de-DE"/>
        </w:rPr>
        <w:t>(Словом: ....................................................................) лева без ДДС.</w:t>
      </w:r>
    </w:p>
    <w:p w:rsidR="00D80B1A" w:rsidRPr="00855C6F" w:rsidRDefault="00D80B1A" w:rsidP="00D80B1A">
      <w:pPr>
        <w:widowControl w:val="0"/>
        <w:ind w:firstLine="705"/>
        <w:jc w:val="both"/>
        <w:rPr>
          <w:lang w:eastAsia="de-DE"/>
        </w:rPr>
      </w:pPr>
      <w:r>
        <w:rPr>
          <w:lang w:eastAsia="de-DE"/>
        </w:rPr>
        <w:t xml:space="preserve">2.3. За анализи за </w:t>
      </w:r>
      <w:r w:rsidRPr="00855C6F">
        <w:rPr>
          <w:lang w:eastAsia="de-DE"/>
        </w:rPr>
        <w:t>определяне на химичния състав, в т.ч. за съдържание на полициклични ароматни въглеводороди (РАН), ароматни въглеводороди – бензен, толуен, ксилен (ВТХ), диоксини и фурани на емисиите от:</w:t>
      </w:r>
    </w:p>
    <w:p w:rsidR="0087363A" w:rsidRDefault="00D80B1A" w:rsidP="00D80B1A">
      <w:pPr>
        <w:widowControl w:val="0"/>
        <w:ind w:firstLine="705"/>
        <w:jc w:val="both"/>
        <w:rPr>
          <w:lang w:eastAsia="de-DE"/>
        </w:rPr>
      </w:pPr>
      <w:r w:rsidRPr="00855C6F">
        <w:rPr>
          <w:lang w:eastAsia="de-DE"/>
        </w:rPr>
        <w:t>2.3.1. изгарянето на получаван</w:t>
      </w:r>
      <w:r w:rsidR="0087363A">
        <w:rPr>
          <w:lang w:eastAsia="de-DE"/>
        </w:rPr>
        <w:t>ата течна фракция: ..................... (Словом: ........................</w:t>
      </w:r>
    </w:p>
    <w:p w:rsidR="00D80B1A" w:rsidRPr="00855C6F" w:rsidRDefault="0087363A" w:rsidP="0087363A">
      <w:pPr>
        <w:widowControl w:val="0"/>
        <w:jc w:val="both"/>
        <w:rPr>
          <w:lang w:eastAsia="de-DE"/>
        </w:rPr>
      </w:pPr>
      <w:r>
        <w:rPr>
          <w:lang w:eastAsia="de-DE"/>
        </w:rPr>
        <w:t>...............................) лева без ДДС.</w:t>
      </w:r>
      <w:r w:rsidR="00D80B1A" w:rsidRPr="00855C6F">
        <w:rPr>
          <w:lang w:eastAsia="de-DE"/>
        </w:rPr>
        <w:t xml:space="preserve"> </w:t>
      </w:r>
    </w:p>
    <w:p w:rsidR="0087363A" w:rsidRDefault="00D80B1A" w:rsidP="0087363A">
      <w:pPr>
        <w:widowControl w:val="0"/>
        <w:ind w:firstLine="705"/>
        <w:jc w:val="both"/>
        <w:rPr>
          <w:lang w:eastAsia="de-DE"/>
        </w:rPr>
      </w:pPr>
      <w:r w:rsidRPr="00855C6F">
        <w:rPr>
          <w:lang w:eastAsia="de-DE"/>
        </w:rPr>
        <w:t>2.3.2. изгаряне на получаваната газообразна фракция</w:t>
      </w:r>
      <w:r w:rsidR="0087363A">
        <w:rPr>
          <w:lang w:eastAsia="de-DE"/>
        </w:rPr>
        <w:t>: : ............ (Словом: ........................</w:t>
      </w:r>
    </w:p>
    <w:p w:rsidR="007D3364" w:rsidRPr="0087363A" w:rsidRDefault="0087363A" w:rsidP="0087363A">
      <w:pPr>
        <w:widowControl w:val="0"/>
        <w:jc w:val="both"/>
        <w:rPr>
          <w:lang w:eastAsia="de-DE"/>
        </w:rPr>
      </w:pPr>
      <w:r>
        <w:rPr>
          <w:lang w:eastAsia="de-DE"/>
        </w:rPr>
        <w:t xml:space="preserve">...............................) лева без ДДС. </w:t>
      </w:r>
    </w:p>
    <w:p w:rsidR="005442E9" w:rsidRPr="00154FD5" w:rsidRDefault="0087363A" w:rsidP="00154FD5">
      <w:pPr>
        <w:spacing w:before="60" w:after="60"/>
        <w:ind w:firstLine="720"/>
        <w:jc w:val="both"/>
      </w:pPr>
      <w:r w:rsidRPr="0087363A">
        <w:rPr>
          <w:spacing w:val="-1"/>
        </w:rPr>
        <w:t>3.</w:t>
      </w:r>
      <w:r>
        <w:rPr>
          <w:b/>
          <w:spacing w:val="-1"/>
        </w:rPr>
        <w:t xml:space="preserve"> </w:t>
      </w:r>
      <w:r w:rsidR="00154FD5">
        <w:rPr>
          <w:b/>
          <w:spacing w:val="-1"/>
        </w:rPr>
        <w:t xml:space="preserve"> </w:t>
      </w:r>
      <w:r w:rsidR="005442E9">
        <w:rPr>
          <w:spacing w:val="-1"/>
        </w:rPr>
        <w:t xml:space="preserve">Декларираме, че предложените от нас </w:t>
      </w:r>
      <w:r w:rsidR="00154FD5" w:rsidRPr="00C11FCA">
        <w:t xml:space="preserve">цени са определени при пълно съответствие </w:t>
      </w:r>
      <w:r w:rsidR="00154FD5">
        <w:t>с условията от документацията за участие в</w:t>
      </w:r>
      <w:r w:rsidR="00154FD5" w:rsidRPr="00C11FCA">
        <w:t xml:space="preserve"> процедурата и включват всички разходи по изпълнение на всички работи, дейности, услуги, и др., нужни за качественото изпълнение на предмета на обществената поръчка, включително командировки, възнаграждения за експертите и др., свързани с изпълнението на поръчката, както и такси, печалби, застраховки и всички други присъщи разходи за осъществяване на дейността.</w:t>
      </w:r>
    </w:p>
    <w:p w:rsidR="005442E9" w:rsidRPr="00154FD5" w:rsidRDefault="005442E9" w:rsidP="00154FD5">
      <w:pPr>
        <w:spacing w:after="12" w:line="276" w:lineRule="auto"/>
        <w:ind w:firstLine="567"/>
        <w:jc w:val="both"/>
        <w:rPr>
          <w:color w:val="000000"/>
        </w:rPr>
      </w:pPr>
    </w:p>
    <w:p w:rsidR="005442E9" w:rsidRPr="007D3364" w:rsidRDefault="005442E9" w:rsidP="007D3364">
      <w:pPr>
        <w:spacing w:after="12" w:line="276" w:lineRule="auto"/>
        <w:ind w:firstLine="540"/>
        <w:jc w:val="both"/>
        <w:rPr>
          <w:color w:val="000000"/>
        </w:rPr>
      </w:pPr>
    </w:p>
    <w:p w:rsidR="005442E9" w:rsidRDefault="005442E9" w:rsidP="00B87265">
      <w:pPr>
        <w:spacing w:after="100" w:afterAutospacing="1"/>
        <w:ind w:firstLine="567"/>
        <w:jc w:val="both"/>
      </w:pPr>
    </w:p>
    <w:p w:rsidR="008A392F" w:rsidRPr="007D3364" w:rsidRDefault="008A392F" w:rsidP="007D3364">
      <w:pPr>
        <w:spacing w:after="100" w:afterAutospacing="1"/>
        <w:ind w:firstLine="567"/>
        <w:jc w:val="both"/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003D"/>
    <w:rsid w:val="000B5AF8"/>
    <w:rsid w:val="00154FD5"/>
    <w:rsid w:val="00253F5C"/>
    <w:rsid w:val="0026423C"/>
    <w:rsid w:val="003569B3"/>
    <w:rsid w:val="0036757D"/>
    <w:rsid w:val="00411B14"/>
    <w:rsid w:val="00420577"/>
    <w:rsid w:val="004520B2"/>
    <w:rsid w:val="005442E9"/>
    <w:rsid w:val="005A123B"/>
    <w:rsid w:val="0063057B"/>
    <w:rsid w:val="0065729A"/>
    <w:rsid w:val="007D3364"/>
    <w:rsid w:val="0086396F"/>
    <w:rsid w:val="0087363A"/>
    <w:rsid w:val="008A392F"/>
    <w:rsid w:val="008C45E5"/>
    <w:rsid w:val="00A6691C"/>
    <w:rsid w:val="00B87265"/>
    <w:rsid w:val="00BB30EF"/>
    <w:rsid w:val="00C00ED4"/>
    <w:rsid w:val="00D61472"/>
    <w:rsid w:val="00D80B1A"/>
    <w:rsid w:val="00DC78D9"/>
    <w:rsid w:val="00EF0544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D80B1A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D80B1A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7</cp:revision>
  <dcterms:created xsi:type="dcterms:W3CDTF">2015-09-01T06:32:00Z</dcterms:created>
  <dcterms:modified xsi:type="dcterms:W3CDTF">2015-10-27T09:56:00Z</dcterms:modified>
</cp:coreProperties>
</file>